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08D25" w14:textId="77777777" w:rsidR="00D67E9E" w:rsidRPr="001C46C7" w:rsidRDefault="00D67E9E" w:rsidP="003F26CC">
      <w:pPr>
        <w:pStyle w:val="Bezmezer"/>
        <w:spacing w:line="276" w:lineRule="auto"/>
        <w:jc w:val="right"/>
        <w:rPr>
          <w:rFonts w:cs="Arial"/>
          <w:b/>
          <w:bCs/>
          <w:sz w:val="24"/>
          <w:szCs w:val="24"/>
        </w:rPr>
      </w:pPr>
      <w:r w:rsidRPr="001C46C7">
        <w:rPr>
          <w:rFonts w:cs="Arial"/>
          <w:b/>
          <w:bCs/>
          <w:sz w:val="24"/>
          <w:szCs w:val="24"/>
        </w:rPr>
        <w:t>Zpráva pro média</w:t>
      </w:r>
    </w:p>
    <w:p w14:paraId="0B338DBB" w14:textId="7307EE45" w:rsidR="00D67E9E" w:rsidRPr="001C46C7" w:rsidRDefault="00731A80" w:rsidP="003F26CC">
      <w:pPr>
        <w:pStyle w:val="Bezmezer"/>
        <w:spacing w:after="240" w:line="276" w:lineRule="auto"/>
        <w:jc w:val="right"/>
        <w:rPr>
          <w:rFonts w:cs="Arial"/>
          <w:szCs w:val="20"/>
        </w:rPr>
      </w:pPr>
      <w:r>
        <w:rPr>
          <w:rFonts w:cs="Arial"/>
          <w:szCs w:val="20"/>
        </w:rPr>
        <w:t>Boskovice,</w:t>
      </w:r>
      <w:r w:rsidR="00D67E9E" w:rsidRPr="001C46C7">
        <w:rPr>
          <w:rFonts w:cs="Arial"/>
          <w:szCs w:val="20"/>
        </w:rPr>
        <w:t xml:space="preserve"> </w:t>
      </w:r>
      <w:r w:rsidR="00A42E5B">
        <w:rPr>
          <w:rFonts w:cs="Arial"/>
          <w:szCs w:val="20"/>
        </w:rPr>
        <w:t>2</w:t>
      </w:r>
      <w:r w:rsidR="00D67E9E" w:rsidRPr="001C46C7">
        <w:rPr>
          <w:rFonts w:cs="Arial"/>
          <w:szCs w:val="20"/>
        </w:rPr>
        <w:t xml:space="preserve">. </w:t>
      </w:r>
      <w:r w:rsidR="005D1947">
        <w:rPr>
          <w:rFonts w:cs="Arial"/>
          <w:szCs w:val="20"/>
        </w:rPr>
        <w:t xml:space="preserve">května </w:t>
      </w:r>
      <w:r w:rsidR="00D67E9E" w:rsidRPr="001C46C7">
        <w:rPr>
          <w:rFonts w:cs="Arial"/>
          <w:szCs w:val="20"/>
        </w:rPr>
        <w:t>202</w:t>
      </w:r>
      <w:r w:rsidR="00A42E5B">
        <w:rPr>
          <w:rFonts w:cs="Arial"/>
          <w:szCs w:val="20"/>
        </w:rPr>
        <w:t>2</w:t>
      </w:r>
    </w:p>
    <w:p w14:paraId="170A5A47" w14:textId="0478A74A" w:rsidR="00D67E9E" w:rsidRPr="00731A80" w:rsidRDefault="00A42E5B" w:rsidP="006F67A6">
      <w:pPr>
        <w:pStyle w:val="Bezmezer"/>
        <w:spacing w:before="480" w:after="480"/>
        <w:rPr>
          <w:rFonts w:ascii="Arial Black" w:hAnsi="Arial Black" w:cs="Arial"/>
          <w:b/>
          <w:bCs/>
          <w:sz w:val="40"/>
          <w:szCs w:val="40"/>
        </w:rPr>
      </w:pPr>
      <w:r w:rsidRPr="00731A80">
        <w:rPr>
          <w:rFonts w:ascii="Arial Black" w:hAnsi="Arial Black" w:cs="Arial"/>
          <w:b/>
          <w:bCs/>
          <w:sz w:val="40"/>
          <w:szCs w:val="40"/>
        </w:rPr>
        <w:t xml:space="preserve">Židle TRIVI, společný projekt LD </w:t>
      </w:r>
      <w:proofErr w:type="spellStart"/>
      <w:r w:rsidRPr="00731A80">
        <w:rPr>
          <w:rFonts w:ascii="Arial Black" w:hAnsi="Arial Black" w:cs="Arial"/>
          <w:b/>
          <w:bCs/>
          <w:sz w:val="40"/>
          <w:szCs w:val="40"/>
        </w:rPr>
        <w:t>Seating</w:t>
      </w:r>
      <w:proofErr w:type="spellEnd"/>
      <w:r w:rsidRPr="00731A80">
        <w:rPr>
          <w:rFonts w:ascii="Arial Black" w:hAnsi="Arial Black" w:cs="Arial"/>
          <w:b/>
          <w:bCs/>
          <w:sz w:val="40"/>
          <w:szCs w:val="40"/>
        </w:rPr>
        <w:t xml:space="preserve"> a designéra Martina </w:t>
      </w:r>
      <w:proofErr w:type="spellStart"/>
      <w:r w:rsidRPr="00731A80">
        <w:rPr>
          <w:rFonts w:ascii="Arial Black" w:hAnsi="Arial Black" w:cs="Arial"/>
          <w:b/>
          <w:bCs/>
          <w:sz w:val="40"/>
          <w:szCs w:val="40"/>
        </w:rPr>
        <w:t>Foreta</w:t>
      </w:r>
      <w:proofErr w:type="spellEnd"/>
      <w:r w:rsidRPr="00731A80">
        <w:rPr>
          <w:rFonts w:ascii="Arial Black" w:hAnsi="Arial Black" w:cs="Arial"/>
          <w:b/>
          <w:bCs/>
          <w:sz w:val="40"/>
          <w:szCs w:val="40"/>
        </w:rPr>
        <w:t>, sbírá zahraniční i česká ocenění</w:t>
      </w:r>
    </w:p>
    <w:p w14:paraId="26A87033" w14:textId="77777777" w:rsidR="00A42E5B" w:rsidRPr="00A42E5B" w:rsidRDefault="00A42E5B" w:rsidP="00A42E5B">
      <w:pPr>
        <w:spacing w:before="2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LD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Seating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, přední český výrobce nadčasového, designového a ergonomického sezení pro kanceláře a veřejné i soukromé prostory, uvedl začátkem roku 2022 do prodeje novinku – minimalistickou židli TRIVI. Za jejím návrhem stojí designér Martin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Foret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, který tímto produktem navázal na svou předchozí tvorbu. “Charismatický” minimalismus”, jak nazývá svůj styl, si získal své obdivovatele nejen na pražském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Designbloku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, kde byla židle TRIVI představená, ale i v zahraničí u porotců RED DOT Design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Award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a Big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See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Award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 </w:t>
      </w:r>
    </w:p>
    <w:p w14:paraId="26E52E85" w14:textId="77777777" w:rsidR="00A42E5B" w:rsidRPr="00A42E5B" w:rsidRDefault="00A42E5B" w:rsidP="00A42E5B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  <w:r w:rsidRPr="00A42E5B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V čem je podle Martina </w:t>
      </w:r>
      <w:proofErr w:type="spellStart"/>
      <w:r w:rsidRPr="00A42E5B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Foreta</w:t>
      </w:r>
      <w:proofErr w:type="spellEnd"/>
      <w:r w:rsidRPr="00A42E5B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tahle zdánlivě obyčejná židle jedinečná? </w:t>
      </w:r>
    </w:p>
    <w:p w14:paraId="41365D90" w14:textId="23765CFD" w:rsidR="00A42E5B" w:rsidRPr="00A42E5B" w:rsidRDefault="00A42E5B" w:rsidP="00A42E5B">
      <w:pPr>
        <w:spacing w:before="2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„Chtěl jsem, aby měla židle určitý výraz. Když se podíváte na TRIVI zblízka, zjistíte, že je propracovaná do nejmenšího detailu. Přitom si stále zachovává jednoduchý a logický vzhled, který je nutný k tomu, aby židle fungovala i </w:t>
      </w:r>
      <w:r w:rsidR="0077128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ve </w:t>
      </w: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větším počtu.</w:t>
      </w:r>
      <w:r w:rsidR="00731A8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Samozřejmostí u takovéhoto produktu je pak i jeho dobrá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stohovatelnost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 </w:t>
      </w:r>
    </w:p>
    <w:p w14:paraId="5DB02E75" w14:textId="12F58A12" w:rsidR="00A42E5B" w:rsidRPr="00A42E5B" w:rsidRDefault="00771285" w:rsidP="00A42E5B">
      <w:pPr>
        <w:spacing w:before="2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C</w:t>
      </w:r>
      <w:r w:rsidR="00A42E5B"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ílem bylo vytvořit židli tak, aby byla pohodlná i při delším sezení. A právě tady byla klíčová spolupráce s LD </w:t>
      </w:r>
      <w:proofErr w:type="spellStart"/>
      <w:r w:rsidR="00A42E5B"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Seating</w:t>
      </w:r>
      <w:proofErr w:type="spellEnd"/>
      <w:r w:rsidR="00A42E5B"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. Sedák i opěrák jsme propracovali za pomoci inovativního 3D tvarování dřevěných prvků a tím jsme dosáhli mnohem vyššího komfortu při sezení, než je tomu u těchto židlí obvyklé. Pak jsme s odborníky z LD </w:t>
      </w:r>
      <w:proofErr w:type="spellStart"/>
      <w:r w:rsidR="00A42E5B"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Seating</w:t>
      </w:r>
      <w:proofErr w:type="spellEnd"/>
      <w:r w:rsidR="00A42E5B"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ladili prototyp tak, aby mohl jít do výroby. Ta probíhá v Boskovicích. Výsledkem naší spolupráce je produkt, který bude v interiéru dobře fungovat dnes, stejně jako za deset let.“</w:t>
      </w:r>
    </w:p>
    <w:p w14:paraId="4AF333D7" w14:textId="77777777" w:rsidR="00A42E5B" w:rsidRPr="00A42E5B" w:rsidRDefault="00A42E5B" w:rsidP="00A42E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14:paraId="6F18AA2D" w14:textId="2527F620" w:rsidR="00A42E5B" w:rsidRPr="00A42E5B" w:rsidRDefault="00A42E5B" w:rsidP="00A42E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Podle nadšených ohlasů z řad odborníků i laiků se společný projekt zavedené nábytkářské firmy a českého designéra opravdu povedl. Svědčí o tom ocenění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Red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Dot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Design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Award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winner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2022 v kategorii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Home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and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seating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furniture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. Tato prestižní soutěž má tradici už od roku 1955 a právem se jí přezdívá "designérský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oscar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". Porotci se zaměřují nejen na samotný design, ale i na funkčnost a inovativnost jednotlivých produktů. </w:t>
      </w: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br/>
      </w: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br/>
        <w:t xml:space="preserve">Jakub Huráb, jednatel LD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Seating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, k tomu říká: „Síla LD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Seating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je hlavně v kvalitním šití a čalounění. Proto máme radost, že židle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Trivi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 která je pro nás trochu netypickým produktem, slaví takový úspěch.“</w:t>
      </w:r>
    </w:p>
    <w:p w14:paraId="20456FD8" w14:textId="77777777" w:rsidR="00A42E5B" w:rsidRPr="00A42E5B" w:rsidRDefault="00A42E5B" w:rsidP="00A42E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14:paraId="22E06FBC" w14:textId="77777777" w:rsidR="00A42E5B" w:rsidRPr="00A42E5B" w:rsidRDefault="00A42E5B" w:rsidP="00A42E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Není to ale jediná cena, kterou židle TRIVI (model TR-</w:t>
      </w:r>
      <w:proofErr w:type="gram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126W</w:t>
      </w:r>
      <w:proofErr w:type="gram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) obdržela. Úspěchem na mezinárodní scéně je také ocenění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Wood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Design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Award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2022 na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BigSEE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Design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Awards</w:t>
      </w:r>
      <w:proofErr w:type="spellEnd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2022. Tato soutěž vybírá jedinečné a originálních tvůrčí počiny v oblasti architektury, interiéru, dřeva, cestovního ruchu, produktového a módního designu z celého světa a dává jim prostor pro prezentaci. </w:t>
      </w:r>
    </w:p>
    <w:p w14:paraId="172B56F7" w14:textId="77777777" w:rsidR="00A42E5B" w:rsidRPr="00A42E5B" w:rsidRDefault="00A42E5B" w:rsidP="00A42E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14:paraId="39CF6187" w14:textId="4C3D1DFE" w:rsidR="00A42E5B" w:rsidRPr="00A42E5B" w:rsidRDefault="00A42E5B" w:rsidP="00A42E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lastRenderedPageBreak/>
        <w:t xml:space="preserve">V neposlední řadě se TRIVI může pyšnit i cenou Nábytek roku 2021 České </w:t>
      </w:r>
      <w:r w:rsidR="00731A8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r</w:t>
      </w: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epubliky v Asociaci nábytkářů české republiky a byla společně s ostatními vítěznými exponáty vystavena na společné expozici v rámci veletrhu DESIGN SHAKER. </w:t>
      </w: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br/>
      </w:r>
    </w:p>
    <w:p w14:paraId="63DD3B67" w14:textId="77777777" w:rsidR="00A42E5B" w:rsidRPr="00A42E5B" w:rsidRDefault="00A42E5B" w:rsidP="00A42E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„Z obdržených cen máme velkou radost i proto, že jsou důkazem, že progres nemusí znamenat revoluční tvar, kde všechno bude jinak,“ uzavírá designér Martin </w:t>
      </w:r>
      <w:proofErr w:type="spellStart"/>
      <w:r w:rsidRPr="00A42E5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Foret</w:t>
      </w:r>
      <w:proofErr w:type="spellEnd"/>
      <w:r w:rsidRPr="00A42E5B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.</w:t>
      </w:r>
    </w:p>
    <w:p w14:paraId="421E7544" w14:textId="3BCD6FA6" w:rsidR="00D67E9E" w:rsidRPr="001C46C7" w:rsidRDefault="005D1947" w:rsidP="001C46C7">
      <w:pPr>
        <w:pStyle w:val="Bezmezer"/>
        <w:spacing w:before="1080" w:after="120"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  <w:szCs w:val="20"/>
        </w:rPr>
        <w:drawing>
          <wp:anchor distT="0" distB="0" distL="114300" distR="114300" simplePos="0" relativeHeight="251659264" behindDoc="0" locked="0" layoutInCell="1" allowOverlap="1" wp14:anchorId="6B8BDF23" wp14:editId="10C56EBF">
            <wp:simplePos x="0" y="0"/>
            <wp:positionH relativeFrom="column">
              <wp:posOffset>4245610</wp:posOffset>
            </wp:positionH>
            <wp:positionV relativeFrom="paragraph">
              <wp:posOffset>694055</wp:posOffset>
            </wp:positionV>
            <wp:extent cx="1303020" cy="1303020"/>
            <wp:effectExtent l="0" t="0" r="0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7E9E" w:rsidRPr="001C46C7">
        <w:rPr>
          <w:rFonts w:cs="Arial"/>
          <w:b/>
          <w:bCs/>
          <w:sz w:val="24"/>
          <w:szCs w:val="24"/>
        </w:rPr>
        <w:t xml:space="preserve">Kontakt pro média </w:t>
      </w:r>
    </w:p>
    <w:p w14:paraId="0A623A4E" w14:textId="3CF5C683" w:rsidR="003F26CC" w:rsidRPr="001C46C7" w:rsidRDefault="00CD4310" w:rsidP="003F26CC">
      <w:pPr>
        <w:pStyle w:val="Bezmezer"/>
        <w:spacing w:after="120" w:line="276" w:lineRule="auto"/>
        <w:rPr>
          <w:rFonts w:cs="Arial"/>
          <w:b/>
          <w:bCs/>
          <w:szCs w:val="20"/>
        </w:rPr>
      </w:pPr>
      <w:r w:rsidRPr="001C46C7">
        <w:rPr>
          <w:rFonts w:cs="Arial"/>
          <w:b/>
          <w:bCs/>
          <w:szCs w:val="20"/>
        </w:rPr>
        <w:t>Jakub Huráb</w:t>
      </w:r>
    </w:p>
    <w:p w14:paraId="6FF5D2F9" w14:textId="783ECBEB" w:rsidR="001C46C7" w:rsidRDefault="003F26CC" w:rsidP="001C46C7">
      <w:pPr>
        <w:pStyle w:val="Bezmezer"/>
        <w:spacing w:line="276" w:lineRule="auto"/>
        <w:rPr>
          <w:rFonts w:cs="Arial"/>
          <w:szCs w:val="20"/>
        </w:rPr>
      </w:pPr>
      <w:r w:rsidRPr="001C46C7">
        <w:rPr>
          <w:rFonts w:cs="Arial"/>
          <w:color w:val="auto"/>
          <w:szCs w:val="20"/>
        </w:rPr>
        <w:t>+420 725 038 706</w:t>
      </w:r>
      <w:r w:rsidR="00D67E9E" w:rsidRPr="001C46C7">
        <w:rPr>
          <w:rFonts w:cs="Arial"/>
          <w:szCs w:val="20"/>
        </w:rPr>
        <w:br/>
      </w:r>
      <w:hyperlink r:id="rId9" w:history="1">
        <w:r w:rsidR="00CD4310" w:rsidRPr="001C46C7">
          <w:rPr>
            <w:rStyle w:val="Hypertextovodkaz"/>
            <w:rFonts w:cs="Arial"/>
            <w:color w:val="auto"/>
            <w:szCs w:val="20"/>
            <w:u w:val="none"/>
          </w:rPr>
          <w:t>hurab@ldseating.com</w:t>
        </w:r>
      </w:hyperlink>
      <w:bookmarkStart w:id="0" w:name="_Hlk83122148"/>
    </w:p>
    <w:p w14:paraId="2775C08E" w14:textId="7760E1F8" w:rsidR="00110FBF" w:rsidRPr="001C46C7" w:rsidRDefault="000F7DD5" w:rsidP="001C46C7">
      <w:pPr>
        <w:pStyle w:val="Bezmezer"/>
        <w:spacing w:before="120" w:line="276" w:lineRule="auto"/>
        <w:rPr>
          <w:rFonts w:cs="Arial"/>
          <w:szCs w:val="20"/>
        </w:rPr>
      </w:pPr>
      <w:proofErr w:type="spellStart"/>
      <w:r w:rsidRPr="001C46C7">
        <w:rPr>
          <w:rFonts w:cs="Arial"/>
          <w:color w:val="auto"/>
          <w:szCs w:val="20"/>
        </w:rPr>
        <w:t>Media</w:t>
      </w:r>
      <w:r w:rsidR="00D67E9E" w:rsidRPr="001C46C7">
        <w:rPr>
          <w:rFonts w:cs="Arial"/>
          <w:color w:val="auto"/>
          <w:szCs w:val="20"/>
        </w:rPr>
        <w:t>kit</w:t>
      </w:r>
      <w:proofErr w:type="spellEnd"/>
      <w:r w:rsidR="00D67E9E" w:rsidRPr="001C46C7">
        <w:rPr>
          <w:rFonts w:cs="Arial"/>
          <w:color w:val="auto"/>
          <w:szCs w:val="20"/>
        </w:rPr>
        <w:t xml:space="preserve"> ke stažení: </w:t>
      </w:r>
      <w:hyperlink r:id="rId10" w:history="1">
        <w:r w:rsidRPr="001C46C7">
          <w:rPr>
            <w:rStyle w:val="Hypertextovodkaz"/>
            <w:rFonts w:cs="Arial"/>
            <w:color w:val="auto"/>
            <w:szCs w:val="20"/>
          </w:rPr>
          <w:t>https://ldseating.cz/cs/pro-media</w:t>
        </w:r>
      </w:hyperlink>
      <w:r w:rsidRPr="001C46C7">
        <w:rPr>
          <w:rFonts w:cs="Arial"/>
          <w:color w:val="auto"/>
          <w:szCs w:val="20"/>
        </w:rPr>
        <w:t xml:space="preserve"> </w:t>
      </w:r>
      <w:bookmarkEnd w:id="0"/>
      <w:r w:rsidR="00377EDB" w:rsidRPr="001C46C7">
        <w:rPr>
          <w:rFonts w:cs="Arial"/>
          <w:color w:val="auto"/>
          <w:szCs w:val="20"/>
        </w:rPr>
        <w:br/>
      </w:r>
      <w:r w:rsidR="00377EDB" w:rsidRPr="001C46C7">
        <w:rPr>
          <w:rFonts w:cs="Arial"/>
          <w:color w:val="auto"/>
          <w:szCs w:val="20"/>
        </w:rPr>
        <w:br/>
      </w:r>
    </w:p>
    <w:sectPr w:rsidR="00110FBF" w:rsidRPr="001C46C7" w:rsidSect="00BC5B0E">
      <w:headerReference w:type="default" r:id="rId11"/>
      <w:footerReference w:type="default" r:id="rId12"/>
      <w:pgSz w:w="11906" w:h="16838"/>
      <w:pgMar w:top="2807" w:right="1678" w:bottom="2098" w:left="167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70890" w14:textId="77777777" w:rsidR="00FB2BC8" w:rsidRDefault="00FB2BC8" w:rsidP="00FF3F1C">
      <w:r>
        <w:separator/>
      </w:r>
    </w:p>
  </w:endnote>
  <w:endnote w:type="continuationSeparator" w:id="0">
    <w:p w14:paraId="548623E7" w14:textId="77777777" w:rsidR="00FB2BC8" w:rsidRDefault="00FB2BC8" w:rsidP="00FF3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DF211" w14:textId="77777777" w:rsidR="00164CF7" w:rsidRDefault="002029BA">
    <w:pPr>
      <w:pStyle w:val="Zpat"/>
    </w:pPr>
    <w:r>
      <w:rPr>
        <w:noProof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F0975" w14:textId="77777777" w:rsidR="00FB2BC8" w:rsidRDefault="00FB2BC8" w:rsidP="00FF3F1C">
      <w:r>
        <w:separator/>
      </w:r>
    </w:p>
  </w:footnote>
  <w:footnote w:type="continuationSeparator" w:id="0">
    <w:p w14:paraId="70F291AE" w14:textId="77777777" w:rsidR="00FB2BC8" w:rsidRDefault="00FB2BC8" w:rsidP="00FF3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CECFD" w14:textId="77777777" w:rsidR="00BC5B0E" w:rsidRDefault="00C23A6A" w:rsidP="00FF3F1C">
    <w:pPr>
      <w:pStyle w:val="Zhlav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72036F2" wp14:editId="49E8A0C7">
          <wp:simplePos x="0" y="0"/>
          <wp:positionH relativeFrom="page">
            <wp:align>right</wp:align>
          </wp:positionH>
          <wp:positionV relativeFrom="paragraph">
            <wp:posOffset>-80576</wp:posOffset>
          </wp:positionV>
          <wp:extent cx="7550468" cy="10296308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Rseating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468" cy="102963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2C988D" w14:textId="77777777" w:rsidR="00161B6D" w:rsidRDefault="00161B6D" w:rsidP="00FF3F1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6981"/>
    <w:multiLevelType w:val="hybridMultilevel"/>
    <w:tmpl w:val="85323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25266"/>
    <w:multiLevelType w:val="hybridMultilevel"/>
    <w:tmpl w:val="C324E382"/>
    <w:lvl w:ilvl="0" w:tplc="90A813A4">
      <w:start w:val="1"/>
      <w:numFmt w:val="bullet"/>
      <w:pStyle w:val="Odstavecseseznamem"/>
      <w:lvlText w:val=""/>
      <w:lvlJc w:val="left"/>
      <w:pPr>
        <w:ind w:left="360" w:hanging="360"/>
      </w:pPr>
      <w:rPr>
        <w:rFonts w:ascii="Symbol" w:hAnsi="Symbol" w:hint="default"/>
        <w:color w:val="0D0D0D" w:themeColor="text1" w:themeTint="F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D1BFD"/>
    <w:multiLevelType w:val="hybridMultilevel"/>
    <w:tmpl w:val="CBFC29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E5FC4"/>
    <w:multiLevelType w:val="hybridMultilevel"/>
    <w:tmpl w:val="D56AFDB0"/>
    <w:lvl w:ilvl="0" w:tplc="1D467DC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BFBFBF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47F24"/>
    <w:multiLevelType w:val="hybridMultilevel"/>
    <w:tmpl w:val="A4608A10"/>
    <w:lvl w:ilvl="0" w:tplc="2EE45B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FBFBF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42B45"/>
    <w:multiLevelType w:val="hybridMultilevel"/>
    <w:tmpl w:val="5008BA4A"/>
    <w:lvl w:ilvl="0" w:tplc="EF622020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083874">
    <w:abstractNumId w:val="5"/>
  </w:num>
  <w:num w:numId="2" w16cid:durableId="1312055152">
    <w:abstractNumId w:val="2"/>
  </w:num>
  <w:num w:numId="3" w16cid:durableId="903830418">
    <w:abstractNumId w:val="0"/>
  </w:num>
  <w:num w:numId="4" w16cid:durableId="57869855">
    <w:abstractNumId w:val="4"/>
  </w:num>
  <w:num w:numId="5" w16cid:durableId="1761025900">
    <w:abstractNumId w:val="3"/>
  </w:num>
  <w:num w:numId="6" w16cid:durableId="314534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E9E"/>
    <w:rsid w:val="000D1696"/>
    <w:rsid w:val="000F7DD5"/>
    <w:rsid w:val="00101D05"/>
    <w:rsid w:val="00110FBF"/>
    <w:rsid w:val="00117683"/>
    <w:rsid w:val="00130C7B"/>
    <w:rsid w:val="00161B6D"/>
    <w:rsid w:val="00164CF7"/>
    <w:rsid w:val="001868A4"/>
    <w:rsid w:val="001C46C7"/>
    <w:rsid w:val="002029BA"/>
    <w:rsid w:val="00245535"/>
    <w:rsid w:val="00372BD5"/>
    <w:rsid w:val="00377EDB"/>
    <w:rsid w:val="003B1BBE"/>
    <w:rsid w:val="003E59BC"/>
    <w:rsid w:val="003F26CC"/>
    <w:rsid w:val="00424982"/>
    <w:rsid w:val="0043587F"/>
    <w:rsid w:val="004622BF"/>
    <w:rsid w:val="00574DA9"/>
    <w:rsid w:val="00594423"/>
    <w:rsid w:val="005D1947"/>
    <w:rsid w:val="006518AF"/>
    <w:rsid w:val="006D4AB8"/>
    <w:rsid w:val="006E1AF7"/>
    <w:rsid w:val="006F67A6"/>
    <w:rsid w:val="00707672"/>
    <w:rsid w:val="00731A80"/>
    <w:rsid w:val="00736FEA"/>
    <w:rsid w:val="00771285"/>
    <w:rsid w:val="007762C8"/>
    <w:rsid w:val="007828F4"/>
    <w:rsid w:val="008109B0"/>
    <w:rsid w:val="00865E96"/>
    <w:rsid w:val="0087379F"/>
    <w:rsid w:val="00890C44"/>
    <w:rsid w:val="0092551D"/>
    <w:rsid w:val="00951250"/>
    <w:rsid w:val="00977E65"/>
    <w:rsid w:val="00982303"/>
    <w:rsid w:val="009C60CE"/>
    <w:rsid w:val="00A42E5B"/>
    <w:rsid w:val="00A7219A"/>
    <w:rsid w:val="00AA1E7E"/>
    <w:rsid w:val="00AB47E4"/>
    <w:rsid w:val="00B02F90"/>
    <w:rsid w:val="00B769BD"/>
    <w:rsid w:val="00BB7295"/>
    <w:rsid w:val="00BC5B0E"/>
    <w:rsid w:val="00C11D49"/>
    <w:rsid w:val="00C17869"/>
    <w:rsid w:val="00C23A6A"/>
    <w:rsid w:val="00CD4310"/>
    <w:rsid w:val="00D14815"/>
    <w:rsid w:val="00D2461E"/>
    <w:rsid w:val="00D5435A"/>
    <w:rsid w:val="00D61737"/>
    <w:rsid w:val="00D61B67"/>
    <w:rsid w:val="00D67E9E"/>
    <w:rsid w:val="00E23522"/>
    <w:rsid w:val="00E3081D"/>
    <w:rsid w:val="00F96C2D"/>
    <w:rsid w:val="00FB2BC8"/>
    <w:rsid w:val="00FF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78BC4"/>
  <w15:docId w15:val="{CC6CA268-C75A-4A8B-9B85-FC5719B8C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yriad Pro" w:eastAsia="Times New Roman" w:hAnsi="Myriad Pro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Odstavec"/>
    <w:qFormat/>
    <w:rsid w:val="00D67E9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aliases w:val="00_Titul"/>
    <w:basedOn w:val="Normln"/>
    <w:next w:val="Normln"/>
    <w:link w:val="Nadpis1Char"/>
    <w:uiPriority w:val="9"/>
    <w:rsid w:val="00FF3F1C"/>
    <w:pPr>
      <w:suppressAutoHyphens/>
      <w:autoSpaceDE w:val="0"/>
      <w:autoSpaceDN w:val="0"/>
      <w:adjustRightInd w:val="0"/>
      <w:spacing w:before="480" w:after="0" w:line="240" w:lineRule="auto"/>
      <w:contextualSpacing/>
      <w:textAlignment w:val="center"/>
      <w:outlineLvl w:val="0"/>
    </w:pPr>
    <w:rPr>
      <w:rFonts w:ascii="Arial" w:eastAsia="Times New Roman" w:hAnsi="Arial" w:cs="Times New Roman"/>
      <w:b/>
      <w:bCs/>
      <w:color w:val="000000"/>
      <w:sz w:val="28"/>
      <w:szCs w:val="28"/>
    </w:rPr>
  </w:style>
  <w:style w:type="paragraph" w:styleId="Nadpis2">
    <w:name w:val="heading 2"/>
    <w:aliases w:val="Hlavicka"/>
    <w:basedOn w:val="Normln"/>
    <w:next w:val="Normln"/>
    <w:link w:val="Nadpis2Char"/>
    <w:uiPriority w:val="9"/>
    <w:unhideWhenUsed/>
    <w:rsid w:val="00FF3F1C"/>
    <w:pPr>
      <w:suppressAutoHyphens/>
      <w:autoSpaceDE w:val="0"/>
      <w:autoSpaceDN w:val="0"/>
      <w:adjustRightInd w:val="0"/>
      <w:spacing w:before="200" w:after="0" w:line="240" w:lineRule="auto"/>
      <w:textAlignment w:val="center"/>
      <w:outlineLvl w:val="1"/>
    </w:pPr>
    <w:rPr>
      <w:rFonts w:ascii="Arial" w:eastAsia="Times New Roman" w:hAnsi="Arial" w:cs="Times New Roman"/>
      <w:b/>
      <w:bCs/>
      <w:color w:val="000000"/>
      <w:sz w:val="26"/>
      <w:szCs w:val="26"/>
    </w:rPr>
  </w:style>
  <w:style w:type="paragraph" w:styleId="Nadpis3">
    <w:name w:val="heading 3"/>
    <w:aliases w:val="H1"/>
    <w:basedOn w:val="Normln"/>
    <w:next w:val="Normln"/>
    <w:link w:val="Nadpis3Char"/>
    <w:uiPriority w:val="9"/>
    <w:unhideWhenUsed/>
    <w:qFormat/>
    <w:rsid w:val="00BC5B0E"/>
    <w:pPr>
      <w:suppressAutoHyphens/>
      <w:autoSpaceDE w:val="0"/>
      <w:autoSpaceDN w:val="0"/>
      <w:adjustRightInd w:val="0"/>
      <w:spacing w:after="80" w:line="240" w:lineRule="auto"/>
      <w:textAlignment w:val="center"/>
      <w:outlineLvl w:val="2"/>
    </w:pPr>
    <w:rPr>
      <w:rFonts w:ascii="Arial" w:eastAsia="Times New Roman" w:hAnsi="Arial" w:cs="Myriad Pro"/>
      <w:b/>
      <w:color w:val="000000" w:themeColor="text1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FF3F1C"/>
    <w:pPr>
      <w:suppressAutoHyphens/>
      <w:autoSpaceDE w:val="0"/>
      <w:autoSpaceDN w:val="0"/>
      <w:adjustRightInd w:val="0"/>
      <w:spacing w:before="200" w:after="0" w:line="240" w:lineRule="auto"/>
      <w:textAlignment w:val="center"/>
      <w:outlineLvl w:val="3"/>
    </w:pPr>
    <w:rPr>
      <w:rFonts w:ascii="Arial" w:eastAsia="Times New Roman" w:hAnsi="Arial" w:cs="Times New Roman"/>
      <w:b/>
      <w:bCs/>
      <w:i/>
      <w:iCs/>
      <w:color w:val="000000"/>
      <w:sz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F3F1C"/>
    <w:pPr>
      <w:suppressAutoHyphens/>
      <w:autoSpaceDE w:val="0"/>
      <w:autoSpaceDN w:val="0"/>
      <w:adjustRightInd w:val="0"/>
      <w:spacing w:before="200" w:after="0" w:line="240" w:lineRule="auto"/>
      <w:textAlignment w:val="center"/>
      <w:outlineLvl w:val="4"/>
    </w:pPr>
    <w:rPr>
      <w:rFonts w:ascii="Arial" w:eastAsia="Times New Roman" w:hAnsi="Arial" w:cs="Times New Roman"/>
      <w:b/>
      <w:bCs/>
      <w:color w:val="7F7F7F"/>
      <w:sz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F3F1C"/>
    <w:pPr>
      <w:suppressAutoHyphens/>
      <w:autoSpaceDE w:val="0"/>
      <w:autoSpaceDN w:val="0"/>
      <w:adjustRightInd w:val="0"/>
      <w:spacing w:after="0" w:line="271" w:lineRule="auto"/>
      <w:textAlignment w:val="center"/>
      <w:outlineLvl w:val="5"/>
    </w:pPr>
    <w:rPr>
      <w:rFonts w:ascii="Arial" w:eastAsia="Times New Roman" w:hAnsi="Arial" w:cs="Times New Roman"/>
      <w:b/>
      <w:bCs/>
      <w:i/>
      <w:iCs/>
      <w:color w:val="7F7F7F"/>
      <w:sz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F3F1C"/>
    <w:pPr>
      <w:suppressAutoHyphens/>
      <w:autoSpaceDE w:val="0"/>
      <w:autoSpaceDN w:val="0"/>
      <w:adjustRightInd w:val="0"/>
      <w:spacing w:after="0" w:line="240" w:lineRule="auto"/>
      <w:textAlignment w:val="center"/>
      <w:outlineLvl w:val="6"/>
    </w:pPr>
    <w:rPr>
      <w:rFonts w:ascii="Arial" w:eastAsia="Times New Roman" w:hAnsi="Arial" w:cs="Times New Roman"/>
      <w:i/>
      <w:iCs/>
      <w:color w:val="000000"/>
      <w:sz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F3F1C"/>
    <w:pPr>
      <w:suppressAutoHyphens/>
      <w:autoSpaceDE w:val="0"/>
      <w:autoSpaceDN w:val="0"/>
      <w:adjustRightInd w:val="0"/>
      <w:spacing w:after="0" w:line="240" w:lineRule="auto"/>
      <w:textAlignment w:val="center"/>
      <w:outlineLvl w:val="7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F3F1C"/>
    <w:pPr>
      <w:suppressAutoHyphens/>
      <w:autoSpaceDE w:val="0"/>
      <w:autoSpaceDN w:val="0"/>
      <w:adjustRightInd w:val="0"/>
      <w:spacing w:after="0" w:line="240" w:lineRule="auto"/>
      <w:textAlignment w:val="center"/>
      <w:outlineLvl w:val="8"/>
    </w:pPr>
    <w:rPr>
      <w:rFonts w:ascii="Arial" w:eastAsia="Times New Roman" w:hAnsi="Arial" w:cs="Times New Roman"/>
      <w:i/>
      <w:iCs/>
      <w:color w:val="000000"/>
      <w:spacing w:val="5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00_Titul Char"/>
    <w:link w:val="Nadpis1"/>
    <w:uiPriority w:val="9"/>
    <w:rsid w:val="00FF3F1C"/>
    <w:rPr>
      <w:rFonts w:ascii="Myriad Pro" w:eastAsia="Times New Roman" w:hAnsi="Myriad Pro" w:cs="Times New Roman"/>
      <w:b/>
      <w:bCs/>
      <w:sz w:val="28"/>
      <w:szCs w:val="28"/>
    </w:rPr>
  </w:style>
  <w:style w:type="character" w:customStyle="1" w:styleId="Nadpis2Char">
    <w:name w:val="Nadpis 2 Char"/>
    <w:aliases w:val="Hlavicka Char"/>
    <w:link w:val="Nadpis2"/>
    <w:uiPriority w:val="9"/>
    <w:rsid w:val="00FF3F1C"/>
    <w:rPr>
      <w:rFonts w:ascii="Myriad Pro" w:eastAsia="Times New Roman" w:hAnsi="Myriad Pro" w:cs="Times New Roman"/>
      <w:b/>
      <w:bCs/>
      <w:sz w:val="26"/>
      <w:szCs w:val="26"/>
    </w:rPr>
  </w:style>
  <w:style w:type="character" w:customStyle="1" w:styleId="Nadpis3Char">
    <w:name w:val="Nadpis 3 Char"/>
    <w:aliases w:val="H1 Char"/>
    <w:link w:val="Nadpis3"/>
    <w:uiPriority w:val="9"/>
    <w:rsid w:val="00BC5B0E"/>
    <w:rPr>
      <w:rFonts w:ascii="Arial" w:hAnsi="Arial" w:cs="Myriad Pro"/>
      <w:b/>
      <w:color w:val="000000" w:themeColor="text1"/>
      <w:sz w:val="32"/>
      <w:szCs w:val="32"/>
      <w:lang w:eastAsia="en-US"/>
    </w:rPr>
  </w:style>
  <w:style w:type="paragraph" w:styleId="Podnadpis">
    <w:name w:val="Subtitle"/>
    <w:aliases w:val="H2"/>
    <w:basedOn w:val="Normln"/>
    <w:next w:val="Normln"/>
    <w:link w:val="PodnadpisChar"/>
    <w:uiPriority w:val="11"/>
    <w:qFormat/>
    <w:rsid w:val="00D61B67"/>
    <w:pPr>
      <w:suppressAutoHyphens/>
      <w:autoSpaceDE w:val="0"/>
      <w:autoSpaceDN w:val="0"/>
      <w:adjustRightInd w:val="0"/>
      <w:spacing w:after="80" w:line="240" w:lineRule="auto"/>
      <w:textAlignment w:val="center"/>
    </w:pPr>
    <w:rPr>
      <w:rFonts w:ascii="Arial" w:eastAsia="Times New Roman" w:hAnsi="Arial" w:cs="Myriad Pro"/>
      <w:b/>
      <w:color w:val="000000"/>
      <w:sz w:val="24"/>
      <w:szCs w:val="24"/>
    </w:rPr>
  </w:style>
  <w:style w:type="character" w:customStyle="1" w:styleId="PodnadpisChar">
    <w:name w:val="Podnadpis Char"/>
    <w:aliases w:val="H2 Char"/>
    <w:link w:val="Podnadpis"/>
    <w:uiPriority w:val="11"/>
    <w:rsid w:val="00D61B67"/>
    <w:rPr>
      <w:rFonts w:ascii="Myriad Pro" w:hAnsi="Myriad Pro" w:cs="Myriad Pro"/>
      <w:b/>
      <w:color w:val="000000"/>
      <w:sz w:val="24"/>
      <w:szCs w:val="24"/>
    </w:rPr>
  </w:style>
  <w:style w:type="paragraph" w:styleId="Nzev">
    <w:name w:val="Title"/>
    <w:aliases w:val="Hodnocení"/>
    <w:basedOn w:val="Normln"/>
    <w:next w:val="Normln"/>
    <w:link w:val="NzevChar"/>
    <w:uiPriority w:val="10"/>
    <w:rsid w:val="00FF3F1C"/>
    <w:pPr>
      <w:pBdr>
        <w:bottom w:val="single" w:sz="4" w:space="1" w:color="auto"/>
      </w:pBdr>
      <w:suppressAutoHyphens/>
      <w:autoSpaceDE w:val="0"/>
      <w:autoSpaceDN w:val="0"/>
      <w:adjustRightInd w:val="0"/>
      <w:spacing w:after="80" w:line="240" w:lineRule="auto"/>
      <w:contextualSpacing/>
      <w:textAlignment w:val="center"/>
    </w:pPr>
    <w:rPr>
      <w:rFonts w:ascii="Arial" w:eastAsia="Times New Roman" w:hAnsi="Arial" w:cs="Times New Roman"/>
      <w:color w:val="000000"/>
      <w:spacing w:val="5"/>
      <w:sz w:val="52"/>
      <w:szCs w:val="52"/>
    </w:rPr>
  </w:style>
  <w:style w:type="character" w:customStyle="1" w:styleId="NzevChar">
    <w:name w:val="Název Char"/>
    <w:aliases w:val="Hodnocení Char"/>
    <w:link w:val="Nzev"/>
    <w:uiPriority w:val="10"/>
    <w:rsid w:val="00FF3F1C"/>
    <w:rPr>
      <w:rFonts w:ascii="Myriad Pro" w:eastAsia="Times New Roman" w:hAnsi="Myriad Pro" w:cs="Times New Roman"/>
      <w:spacing w:val="5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rsid w:val="00D14815"/>
    <w:pPr>
      <w:tabs>
        <w:tab w:val="center" w:pos="4536"/>
        <w:tab w:val="right" w:pos="9072"/>
      </w:tabs>
      <w:suppressAutoHyphens/>
      <w:autoSpaceDE w:val="0"/>
      <w:autoSpaceDN w:val="0"/>
      <w:adjustRightInd w:val="0"/>
      <w:spacing w:after="80" w:line="240" w:lineRule="auto"/>
      <w:textAlignment w:val="center"/>
    </w:pPr>
    <w:rPr>
      <w:rFonts w:ascii="Arial" w:eastAsia="Times New Roman" w:hAnsi="Arial" w:cs="Myriad Pro"/>
      <w:color w:val="000000"/>
      <w:sz w:val="20"/>
    </w:rPr>
  </w:style>
  <w:style w:type="character" w:customStyle="1" w:styleId="ZhlavChar">
    <w:name w:val="Záhlaví Char"/>
    <w:link w:val="Zhlav"/>
    <w:uiPriority w:val="99"/>
    <w:rsid w:val="00D14815"/>
    <w:rPr>
      <w:rFonts w:ascii="Arial" w:hAnsi="Arial"/>
      <w:sz w:val="22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14815"/>
    <w:pPr>
      <w:tabs>
        <w:tab w:val="center" w:pos="4536"/>
        <w:tab w:val="right" w:pos="9072"/>
      </w:tabs>
      <w:suppressAutoHyphens/>
      <w:autoSpaceDE w:val="0"/>
      <w:autoSpaceDN w:val="0"/>
      <w:adjustRightInd w:val="0"/>
      <w:spacing w:after="80" w:line="240" w:lineRule="auto"/>
      <w:textAlignment w:val="center"/>
    </w:pPr>
    <w:rPr>
      <w:rFonts w:ascii="Arial" w:eastAsia="Times New Roman" w:hAnsi="Arial" w:cs="Myriad Pro"/>
      <w:color w:val="000000"/>
      <w:sz w:val="20"/>
    </w:rPr>
  </w:style>
  <w:style w:type="character" w:customStyle="1" w:styleId="ZpatChar">
    <w:name w:val="Zápatí Char"/>
    <w:link w:val="Zpat"/>
    <w:uiPriority w:val="99"/>
    <w:rsid w:val="00D14815"/>
    <w:rPr>
      <w:rFonts w:ascii="Arial" w:hAnsi="Arial"/>
      <w:sz w:val="22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14815"/>
    <w:pPr>
      <w:suppressAutoHyphens/>
      <w:autoSpaceDE w:val="0"/>
      <w:autoSpaceDN w:val="0"/>
      <w:adjustRightInd w:val="0"/>
      <w:spacing w:after="80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14815"/>
    <w:rPr>
      <w:rFonts w:ascii="Tahoma" w:hAnsi="Tahoma" w:cs="Tahoma"/>
      <w:sz w:val="16"/>
      <w:szCs w:val="16"/>
      <w:lang w:eastAsia="cs-CZ"/>
    </w:rPr>
  </w:style>
  <w:style w:type="paragraph" w:customStyle="1" w:styleId="Zkladnodstavec">
    <w:name w:val="[Základní odstavec]"/>
    <w:basedOn w:val="Normln"/>
    <w:uiPriority w:val="99"/>
    <w:rsid w:val="00FF3F1C"/>
    <w:pPr>
      <w:suppressAutoHyphens/>
      <w:autoSpaceDE w:val="0"/>
      <w:autoSpaceDN w:val="0"/>
      <w:adjustRightInd w:val="0"/>
      <w:spacing w:after="80" w:line="288" w:lineRule="auto"/>
      <w:textAlignment w:val="center"/>
    </w:pPr>
    <w:rPr>
      <w:rFonts w:ascii="Minion Pro" w:eastAsia="Times New Roman" w:hAnsi="Minion Pro" w:cs="Minion Pro"/>
      <w:color w:val="000000"/>
      <w:sz w:val="24"/>
    </w:rPr>
  </w:style>
  <w:style w:type="character" w:customStyle="1" w:styleId="Nadpis4Char">
    <w:name w:val="Nadpis 4 Char"/>
    <w:link w:val="Nadpis4"/>
    <w:uiPriority w:val="9"/>
    <w:semiHidden/>
    <w:rsid w:val="00FF3F1C"/>
    <w:rPr>
      <w:rFonts w:ascii="Myriad Pro" w:eastAsia="Times New Roman" w:hAnsi="Myriad Pro" w:cs="Times New Roman"/>
      <w:b/>
      <w:bCs/>
      <w:i/>
      <w:iCs/>
    </w:rPr>
  </w:style>
  <w:style w:type="character" w:customStyle="1" w:styleId="Nadpis5Char">
    <w:name w:val="Nadpis 5 Char"/>
    <w:link w:val="Nadpis5"/>
    <w:uiPriority w:val="9"/>
    <w:semiHidden/>
    <w:rsid w:val="00FF3F1C"/>
    <w:rPr>
      <w:rFonts w:ascii="Myriad Pro" w:eastAsia="Times New Roman" w:hAnsi="Myriad Pro" w:cs="Times New Roman"/>
      <w:b/>
      <w:bCs/>
      <w:color w:val="7F7F7F"/>
    </w:rPr>
  </w:style>
  <w:style w:type="character" w:customStyle="1" w:styleId="Nadpis6Char">
    <w:name w:val="Nadpis 6 Char"/>
    <w:link w:val="Nadpis6"/>
    <w:uiPriority w:val="9"/>
    <w:semiHidden/>
    <w:rsid w:val="00FF3F1C"/>
    <w:rPr>
      <w:rFonts w:ascii="Myriad Pro" w:eastAsia="Times New Roman" w:hAnsi="Myriad Pro" w:cs="Times New Roman"/>
      <w:b/>
      <w:bCs/>
      <w:i/>
      <w:iCs/>
      <w:color w:val="7F7F7F"/>
    </w:rPr>
  </w:style>
  <w:style w:type="character" w:customStyle="1" w:styleId="Nadpis7Char">
    <w:name w:val="Nadpis 7 Char"/>
    <w:link w:val="Nadpis7"/>
    <w:uiPriority w:val="9"/>
    <w:semiHidden/>
    <w:rsid w:val="00FF3F1C"/>
    <w:rPr>
      <w:rFonts w:ascii="Myriad Pro" w:eastAsia="Times New Roman" w:hAnsi="Myriad Pro" w:cs="Times New Roman"/>
      <w:i/>
      <w:iCs/>
    </w:rPr>
  </w:style>
  <w:style w:type="character" w:customStyle="1" w:styleId="Nadpis8Char">
    <w:name w:val="Nadpis 8 Char"/>
    <w:link w:val="Nadpis8"/>
    <w:uiPriority w:val="9"/>
    <w:semiHidden/>
    <w:rsid w:val="00FF3F1C"/>
    <w:rPr>
      <w:rFonts w:ascii="Myriad Pro" w:eastAsia="Times New Roman" w:hAnsi="Myriad Pro" w:cs="Times New Roman"/>
      <w:sz w:val="20"/>
      <w:szCs w:val="20"/>
    </w:rPr>
  </w:style>
  <w:style w:type="character" w:customStyle="1" w:styleId="Nadpis9Char">
    <w:name w:val="Nadpis 9 Char"/>
    <w:link w:val="Nadpis9"/>
    <w:uiPriority w:val="9"/>
    <w:semiHidden/>
    <w:rsid w:val="00FF3F1C"/>
    <w:rPr>
      <w:rFonts w:ascii="Myriad Pro" w:eastAsia="Times New Roman" w:hAnsi="Myriad Pro" w:cs="Times New Roman"/>
      <w:i/>
      <w:iCs/>
      <w:spacing w:val="5"/>
      <w:sz w:val="20"/>
      <w:szCs w:val="20"/>
    </w:rPr>
  </w:style>
  <w:style w:type="character" w:styleId="Siln">
    <w:name w:val="Strong"/>
    <w:uiPriority w:val="22"/>
    <w:rsid w:val="00FF3F1C"/>
    <w:rPr>
      <w:b/>
      <w:bCs/>
    </w:rPr>
  </w:style>
  <w:style w:type="character" w:styleId="Zdraznn">
    <w:name w:val="Emphasis"/>
    <w:uiPriority w:val="20"/>
    <w:rsid w:val="00110FBF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uiPriority w:val="1"/>
    <w:qFormat/>
    <w:rsid w:val="00FF3F1C"/>
    <w:pPr>
      <w:suppressAutoHyphens/>
      <w:autoSpaceDE w:val="0"/>
      <w:autoSpaceDN w:val="0"/>
      <w:adjustRightInd w:val="0"/>
      <w:spacing w:after="0" w:line="240" w:lineRule="auto"/>
      <w:textAlignment w:val="center"/>
    </w:pPr>
    <w:rPr>
      <w:rFonts w:ascii="Arial" w:eastAsia="Times New Roman" w:hAnsi="Arial" w:cs="Myriad Pro"/>
      <w:color w:val="000000"/>
      <w:sz w:val="20"/>
    </w:rPr>
  </w:style>
  <w:style w:type="paragraph" w:styleId="Odstavecseseznamem">
    <w:name w:val="List Paragraph"/>
    <w:aliases w:val="Odrazky"/>
    <w:basedOn w:val="Normln"/>
    <w:autoRedefine/>
    <w:uiPriority w:val="34"/>
    <w:qFormat/>
    <w:rsid w:val="00AB47E4"/>
    <w:pPr>
      <w:numPr>
        <w:numId w:val="6"/>
      </w:numPr>
      <w:tabs>
        <w:tab w:val="left" w:pos="567"/>
      </w:tabs>
      <w:suppressAutoHyphens/>
      <w:autoSpaceDE w:val="0"/>
      <w:autoSpaceDN w:val="0"/>
      <w:adjustRightInd w:val="0"/>
      <w:spacing w:after="80" w:line="240" w:lineRule="auto"/>
      <w:contextualSpacing/>
      <w:textAlignment w:val="center"/>
    </w:pPr>
    <w:rPr>
      <w:rFonts w:ascii="Arial" w:eastAsia="Times New Roman" w:hAnsi="Arial" w:cs="Myriad Pro"/>
      <w:color w:val="000000"/>
      <w:sz w:val="20"/>
    </w:rPr>
  </w:style>
  <w:style w:type="paragraph" w:styleId="Citt">
    <w:name w:val="Quote"/>
    <w:basedOn w:val="Normln"/>
    <w:next w:val="Normln"/>
    <w:link w:val="CittChar"/>
    <w:uiPriority w:val="29"/>
    <w:rsid w:val="00FF3F1C"/>
    <w:pPr>
      <w:suppressAutoHyphens/>
      <w:autoSpaceDE w:val="0"/>
      <w:autoSpaceDN w:val="0"/>
      <w:adjustRightInd w:val="0"/>
      <w:spacing w:before="200" w:after="0" w:line="240" w:lineRule="auto"/>
      <w:ind w:left="360" w:right="360"/>
      <w:textAlignment w:val="center"/>
    </w:pPr>
    <w:rPr>
      <w:rFonts w:ascii="Arial" w:eastAsia="Times New Roman" w:hAnsi="Arial" w:cs="Myriad Pro"/>
      <w:i/>
      <w:iCs/>
      <w:color w:val="000000"/>
      <w:sz w:val="20"/>
    </w:rPr>
  </w:style>
  <w:style w:type="character" w:customStyle="1" w:styleId="CittChar">
    <w:name w:val="Citát Char"/>
    <w:link w:val="Citt"/>
    <w:uiPriority w:val="29"/>
    <w:rsid w:val="00FF3F1C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FF3F1C"/>
    <w:pPr>
      <w:pBdr>
        <w:bottom w:val="single" w:sz="4" w:space="1" w:color="auto"/>
      </w:pBdr>
      <w:suppressAutoHyphens/>
      <w:autoSpaceDE w:val="0"/>
      <w:autoSpaceDN w:val="0"/>
      <w:adjustRightInd w:val="0"/>
      <w:spacing w:before="200" w:after="280" w:line="240" w:lineRule="auto"/>
      <w:ind w:left="1008" w:right="1152"/>
      <w:jc w:val="both"/>
      <w:textAlignment w:val="center"/>
    </w:pPr>
    <w:rPr>
      <w:rFonts w:ascii="Arial" w:eastAsia="Times New Roman" w:hAnsi="Arial" w:cs="Myriad Pro"/>
      <w:b/>
      <w:bCs/>
      <w:i/>
      <w:iCs/>
      <w:color w:val="000000"/>
      <w:sz w:val="20"/>
    </w:rPr>
  </w:style>
  <w:style w:type="character" w:customStyle="1" w:styleId="VrazncittChar">
    <w:name w:val="Výrazný citát Char"/>
    <w:link w:val="Vrazncitt"/>
    <w:uiPriority w:val="30"/>
    <w:rsid w:val="00FF3F1C"/>
    <w:rPr>
      <w:b/>
      <w:bCs/>
      <w:i/>
      <w:iCs/>
    </w:rPr>
  </w:style>
  <w:style w:type="character" w:styleId="Zdraznnjemn">
    <w:name w:val="Subtle Emphasis"/>
    <w:aliases w:val="H3"/>
    <w:uiPriority w:val="19"/>
    <w:qFormat/>
    <w:rsid w:val="002029BA"/>
    <w:rPr>
      <w:rFonts w:ascii="Arial" w:hAnsi="Arial"/>
      <w:i/>
      <w:sz w:val="20"/>
      <w:szCs w:val="24"/>
    </w:rPr>
  </w:style>
  <w:style w:type="character" w:styleId="Zdraznnintenzivn">
    <w:name w:val="Intense Emphasis"/>
    <w:uiPriority w:val="21"/>
    <w:rsid w:val="00FF3F1C"/>
    <w:rPr>
      <w:b/>
      <w:bCs/>
    </w:rPr>
  </w:style>
  <w:style w:type="character" w:styleId="Odkazjemn">
    <w:name w:val="Subtle Reference"/>
    <w:uiPriority w:val="31"/>
    <w:rsid w:val="00FF3F1C"/>
    <w:rPr>
      <w:smallCaps/>
    </w:rPr>
  </w:style>
  <w:style w:type="character" w:styleId="Odkazintenzivn">
    <w:name w:val="Intense Reference"/>
    <w:uiPriority w:val="32"/>
    <w:rsid w:val="00FF3F1C"/>
    <w:rPr>
      <w:smallCaps/>
      <w:spacing w:val="5"/>
      <w:u w:val="single"/>
    </w:rPr>
  </w:style>
  <w:style w:type="character" w:styleId="Nzevknihy">
    <w:name w:val="Book Title"/>
    <w:uiPriority w:val="33"/>
    <w:rsid w:val="00FF3F1C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F3F1C"/>
    <w:pPr>
      <w:outlineLvl w:val="9"/>
    </w:pPr>
    <w:rPr>
      <w:lang w:bidi="en-US"/>
    </w:rPr>
  </w:style>
  <w:style w:type="paragraph" w:styleId="Normlnweb">
    <w:name w:val="Normal (Web)"/>
    <w:basedOn w:val="Normln"/>
    <w:uiPriority w:val="99"/>
    <w:semiHidden/>
    <w:unhideWhenUsed/>
    <w:rsid w:val="0016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D4310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D431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A42E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dseating.cz/cs/pro-medi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rab@ldseating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43886-4076-4EB2-A44B-D706BA80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LEPET</dc:creator>
  <cp:lastModifiedBy>petra.hurabova@ldseating.com</cp:lastModifiedBy>
  <cp:revision>2</cp:revision>
  <cp:lastPrinted>2019-09-05T13:34:00Z</cp:lastPrinted>
  <dcterms:created xsi:type="dcterms:W3CDTF">2022-05-02T08:40:00Z</dcterms:created>
  <dcterms:modified xsi:type="dcterms:W3CDTF">2022-05-02T08:40:00Z</dcterms:modified>
</cp:coreProperties>
</file>